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CF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РЕПУБЛИКА СРБИЈА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НАРОДНА СКУППШТИНА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Одбор за финансије, републички буџет 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и контролу трошења јавних средстава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Сл.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СЛУЖБЕНА БЕЛЕШКА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C045D8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Записник </w:t>
      </w:r>
      <w:r>
        <w:rPr>
          <w:rFonts w:ascii="Times New Roman" w:hAnsi="Times New Roman" w:cs="Times New Roman"/>
          <w:sz w:val="26"/>
          <w:szCs w:val="26"/>
        </w:rPr>
        <w:t>108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>. седнице Одбора за финансије, републички буџет и контролу трош</w:t>
      </w:r>
      <w:r>
        <w:rPr>
          <w:rFonts w:ascii="Times New Roman" w:hAnsi="Times New Roman" w:cs="Times New Roman"/>
          <w:sz w:val="26"/>
          <w:szCs w:val="26"/>
          <w:lang w:val="sr-Cyrl-RS"/>
        </w:rPr>
        <w:t>ења јавних средстава, одржане 2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  <w:lang w:val="sr-Cyrl-RS"/>
        </w:rPr>
        <w:t>. фебруара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>. године, Одбор није усвојио с обзиром на то да су одлуком пр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едседника Републике Србије </w:t>
      </w:r>
      <w:r>
        <w:rPr>
          <w:rFonts w:ascii="Times New Roman" w:hAnsi="Times New Roman" w:cs="Times New Roman"/>
          <w:sz w:val="26"/>
          <w:szCs w:val="26"/>
        </w:rPr>
        <w:t>013-402/20-1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од </w:t>
      </w:r>
      <w:r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  <w:lang w:val="sr-Cyrl-RS"/>
        </w:rPr>
        <w:t>. ма</w:t>
      </w:r>
      <w:r>
        <w:rPr>
          <w:rFonts w:ascii="Times New Roman" w:hAnsi="Times New Roman" w:cs="Times New Roman"/>
          <w:sz w:val="26"/>
          <w:szCs w:val="26"/>
        </w:rPr>
        <w:t>j</w:t>
      </w:r>
      <w:r>
        <w:rPr>
          <w:rFonts w:ascii="Times New Roman" w:hAnsi="Times New Roman" w:cs="Times New Roman"/>
          <w:sz w:val="26"/>
          <w:szCs w:val="26"/>
          <w:lang w:val="sr-Cyrl-RS"/>
        </w:rPr>
        <w:t>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>. године,  расписани избо</w:t>
      </w:r>
      <w:r>
        <w:rPr>
          <w:rFonts w:ascii="Times New Roman" w:hAnsi="Times New Roman" w:cs="Times New Roman"/>
          <w:sz w:val="26"/>
          <w:szCs w:val="26"/>
          <w:lang w:val="sr-Cyrl-RS"/>
        </w:rPr>
        <w:t>ри за народне посланике за 2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sr-Cyrl-RS"/>
        </w:rPr>
        <w:t>. јун 2020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 xml:space="preserve">. године.  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C045D8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У Београду, ___. јул 2020</w:t>
      </w:r>
      <w:r w:rsidR="009A3CD1">
        <w:rPr>
          <w:rFonts w:ascii="Times New Roman" w:hAnsi="Times New Roman" w:cs="Times New Roman"/>
          <w:sz w:val="26"/>
          <w:szCs w:val="26"/>
          <w:lang w:val="sr-Cyrl-RS"/>
        </w:rPr>
        <w:t>. године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 Секретар Одбора</w:t>
      </w:r>
    </w:p>
    <w:p w:rsidR="009A3CD1" w:rsidRDefault="009A3CD1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9A3CD1" w:rsidRPr="009A3CD1" w:rsidRDefault="00C045D8" w:rsidP="009A3C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</w:r>
      <w:r>
        <w:rPr>
          <w:rFonts w:ascii="Times New Roman" w:hAnsi="Times New Roman" w:cs="Times New Roman"/>
          <w:sz w:val="26"/>
          <w:szCs w:val="26"/>
          <w:lang w:val="sr-Cyrl-RS"/>
        </w:rPr>
        <w:tab/>
        <w:t>Тијана Игњатовић</w:t>
      </w:r>
      <w:bookmarkStart w:id="0" w:name="_GoBack"/>
      <w:bookmarkEnd w:id="0"/>
    </w:p>
    <w:sectPr w:rsidR="009A3CD1" w:rsidRPr="009A3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D1"/>
    <w:rsid w:val="00001FC0"/>
    <w:rsid w:val="00472CD1"/>
    <w:rsid w:val="009A3CD1"/>
    <w:rsid w:val="00C045D8"/>
    <w:rsid w:val="00E4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 finansije</dc:creator>
  <cp:lastModifiedBy>Tijana Ignjatovic</cp:lastModifiedBy>
  <cp:revision>3</cp:revision>
  <cp:lastPrinted>2016-06-02T08:26:00Z</cp:lastPrinted>
  <dcterms:created xsi:type="dcterms:W3CDTF">2016-06-02T08:20:00Z</dcterms:created>
  <dcterms:modified xsi:type="dcterms:W3CDTF">2020-06-11T09:24:00Z</dcterms:modified>
</cp:coreProperties>
</file>